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2ECA" w14:textId="77777777" w:rsidR="00D12D1F" w:rsidRDefault="00C74308">
      <w:pPr>
        <w:pStyle w:val="Tblzattartalom"/>
        <w:jc w:val="center"/>
        <w:rPr>
          <w:b/>
          <w:bCs/>
        </w:rPr>
      </w:pPr>
      <w:r>
        <w:rPr>
          <w:b/>
          <w:bCs/>
        </w:rPr>
        <w:t>A közfeladatot ellátó szerv irányítása, felügyelete vagy ellenőrzése alatt álló, vagy alárendeltségében működő más közfeladatot ellátó szervek megnevezése és adatai</w:t>
      </w:r>
    </w:p>
    <w:p w14:paraId="2F01D5BF" w14:textId="77777777" w:rsidR="00D12D1F" w:rsidRDefault="00D12D1F">
      <w:pPr>
        <w:pStyle w:val="Tblzattartalom"/>
        <w:jc w:val="center"/>
        <w:rPr>
          <w:b/>
          <w:bCs/>
        </w:rPr>
      </w:pPr>
    </w:p>
    <w:p w14:paraId="7471DC79" w14:textId="77777777" w:rsidR="00D12D1F" w:rsidRDefault="00D12D1F">
      <w:pPr>
        <w:pStyle w:val="Tblzattartalom"/>
        <w:jc w:val="center"/>
        <w:rPr>
          <w:b/>
          <w:bCs/>
        </w:rPr>
      </w:pPr>
    </w:p>
    <w:p w14:paraId="4228E1E7" w14:textId="77777777" w:rsidR="00D12D1F" w:rsidRDefault="00D12D1F">
      <w:pPr>
        <w:pStyle w:val="Tblzattartalom"/>
        <w:jc w:val="both"/>
        <w:rPr>
          <w:rFonts w:ascii="Times New Roman" w:hAnsi="Times New Roman"/>
          <w:color w:val="000000"/>
        </w:rPr>
      </w:pPr>
    </w:p>
    <w:p w14:paraId="48951987" w14:textId="77777777" w:rsidR="00D12D1F" w:rsidRDefault="00D12D1F">
      <w:pPr>
        <w:pStyle w:val="Tblzattartalom"/>
        <w:jc w:val="both"/>
        <w:rPr>
          <w:rFonts w:ascii="Times New Roman" w:hAnsi="Times New Roman"/>
          <w:b/>
          <w:bCs/>
        </w:rPr>
      </w:pPr>
    </w:p>
    <w:p w14:paraId="1B0129CF" w14:textId="77777777" w:rsidR="00D12D1F" w:rsidRDefault="00C74308">
      <w:pPr>
        <w:pStyle w:val="Tblzattartalom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fenntartott intézmény</w:t>
      </w:r>
    </w:p>
    <w:p w14:paraId="16ADB4E8" w14:textId="77777777" w:rsidR="00D12D1F" w:rsidRDefault="00D12D1F">
      <w:pPr>
        <w:pStyle w:val="Tblzattartalom"/>
        <w:jc w:val="both"/>
        <w:rPr>
          <w:rFonts w:ascii="Times New Roman" w:hAnsi="Times New Roman"/>
          <w:b/>
          <w:bCs/>
        </w:rPr>
      </w:pPr>
    </w:p>
    <w:p w14:paraId="12198C12" w14:textId="77777777" w:rsidR="000B49DE" w:rsidRDefault="000B49DE" w:rsidP="000B49DE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E84">
        <w:rPr>
          <w:rFonts w:ascii="Times New Roman" w:hAnsi="Times New Roman"/>
          <w:b/>
          <w:bCs/>
        </w:rPr>
        <w:t>Nyírcsászári Önkormányzat Konyhája</w:t>
      </w:r>
      <w:r>
        <w:rPr>
          <w:rFonts w:ascii="Times New Roman" w:hAnsi="Times New Roman"/>
        </w:rPr>
        <w:tab/>
      </w:r>
    </w:p>
    <w:p w14:paraId="791F59EA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42C95BDF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15847469-2-15</w:t>
      </w:r>
    </w:p>
    <w:p w14:paraId="41D64936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törzsszám: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847461</w:t>
      </w:r>
    </w:p>
    <w:p w14:paraId="54C3763B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+36/42 203-335</w:t>
      </w:r>
    </w:p>
    <w:p w14:paraId="699B9890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nyircsaszarionk@gmail.com</w:t>
      </w:r>
    </w:p>
    <w:p w14:paraId="1138B211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www.nyircsaszari.hu</w:t>
      </w:r>
    </w:p>
    <w:p w14:paraId="47140347" w14:textId="77777777" w:rsidR="000B49DE" w:rsidRDefault="000B49DE" w:rsidP="000B49DE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F47E84">
        <w:rPr>
          <w:rFonts w:ascii="Times New Roman" w:hAnsi="Times New Roman" w:hint="eastAsia"/>
          <w:bCs/>
          <w:color w:val="000000"/>
        </w:rPr>
        <w:t>NYCSKONYHA</w:t>
      </w:r>
      <w:r>
        <w:rPr>
          <w:rFonts w:ascii="Times New Roman" w:hAnsi="Times New Roman"/>
          <w:bCs/>
          <w:color w:val="000000"/>
        </w:rPr>
        <w:t xml:space="preserve"> (KRID: </w:t>
      </w:r>
      <w:r w:rsidRPr="00F47E84">
        <w:rPr>
          <w:rFonts w:ascii="Times New Roman" w:hAnsi="Times New Roman" w:hint="eastAsia"/>
          <w:bCs/>
          <w:color w:val="000000"/>
        </w:rPr>
        <w:t>367606900</w:t>
      </w:r>
      <w:r>
        <w:rPr>
          <w:rFonts w:ascii="Times New Roman" w:hAnsi="Times New Roman"/>
          <w:bCs/>
          <w:color w:val="000000"/>
        </w:rPr>
        <w:t>)</w:t>
      </w:r>
    </w:p>
    <w:p w14:paraId="4F1B3CBB" w14:textId="77777777" w:rsidR="00D12D1F" w:rsidRDefault="00D12D1F">
      <w:pPr>
        <w:pStyle w:val="Tblzattartalom"/>
        <w:jc w:val="both"/>
        <w:rPr>
          <w:rFonts w:ascii="Times New Roman" w:hAnsi="Times New Roman"/>
          <w:color w:val="000000"/>
        </w:rPr>
      </w:pPr>
    </w:p>
    <w:p w14:paraId="62F5C3C0" w14:textId="77777777" w:rsidR="00D12D1F" w:rsidRDefault="00D12D1F">
      <w:pPr>
        <w:pStyle w:val="Tblzattartalom"/>
        <w:jc w:val="both"/>
        <w:rPr>
          <w:rFonts w:ascii="Times New Roman" w:hAnsi="Times New Roman"/>
          <w:color w:val="000000"/>
        </w:rPr>
      </w:pPr>
    </w:p>
    <w:p w14:paraId="09637EAF" w14:textId="77777777" w:rsidR="00D12D1F" w:rsidRDefault="00D12D1F">
      <w:pPr>
        <w:pStyle w:val="Tblzattartalom"/>
        <w:jc w:val="both"/>
        <w:rPr>
          <w:rFonts w:ascii="Times New Roman" w:hAnsi="Times New Roman"/>
          <w:color w:val="000000"/>
        </w:rPr>
      </w:pPr>
    </w:p>
    <w:sectPr w:rsidR="00D12D1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1F"/>
    <w:rsid w:val="000B49DE"/>
    <w:rsid w:val="00C74308"/>
    <w:rsid w:val="00D12D1F"/>
    <w:rsid w:val="00E3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DCC5"/>
  <w15:docId w15:val="{7DF58398-927D-4879-BF79-971E80ED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4</cp:revision>
  <dcterms:created xsi:type="dcterms:W3CDTF">2026-01-22T18:39:00Z</dcterms:created>
  <dcterms:modified xsi:type="dcterms:W3CDTF">2026-04-16T14:02:00Z</dcterms:modified>
  <dc:language>hu-HU</dc:language>
</cp:coreProperties>
</file>